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A3" w:rsidRPr="000E3A22" w:rsidRDefault="008301A3" w:rsidP="00D62C2A">
      <w:pPr>
        <w:contextualSpacing/>
      </w:pPr>
    </w:p>
    <w:p w:rsidR="003B0596" w:rsidRPr="000E3A22" w:rsidRDefault="003B0596" w:rsidP="00D62C2A">
      <w:pPr>
        <w:ind w:left="4956"/>
        <w:contextualSpacing/>
        <w:rPr>
          <w:b/>
          <w:caps/>
          <w:sz w:val="32"/>
        </w:rPr>
      </w:pPr>
      <w:r w:rsidRPr="000E3A22">
        <w:rPr>
          <w:b/>
          <w:caps/>
          <w:sz w:val="32"/>
        </w:rPr>
        <w:t>ЗАТВЕРДЖЕНО</w:t>
      </w:r>
    </w:p>
    <w:p w:rsidR="003B0596" w:rsidRPr="000E3A22" w:rsidRDefault="003B0596" w:rsidP="00D62C2A">
      <w:pPr>
        <w:ind w:left="4956"/>
        <w:contextualSpacing/>
        <w:rPr>
          <w:sz w:val="28"/>
          <w:szCs w:val="28"/>
        </w:rPr>
      </w:pPr>
      <w:r w:rsidRPr="000E3A22">
        <w:rPr>
          <w:caps/>
          <w:sz w:val="28"/>
          <w:szCs w:val="28"/>
        </w:rPr>
        <w:t>Р</w:t>
      </w:r>
      <w:r w:rsidRPr="000E3A22">
        <w:rPr>
          <w:sz w:val="28"/>
          <w:szCs w:val="28"/>
        </w:rPr>
        <w:t>ішення міської ради</w:t>
      </w:r>
    </w:p>
    <w:p w:rsidR="003B0596" w:rsidRPr="000E3A22" w:rsidRDefault="00E22966" w:rsidP="00CB4257">
      <w:pPr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(</w:t>
      </w:r>
      <w:r w:rsidR="00AE22EB" w:rsidRPr="000E3A22">
        <w:rPr>
          <w:sz w:val="28"/>
          <w:szCs w:val="28"/>
        </w:rPr>
        <w:t>___________________</w:t>
      </w:r>
      <w:r w:rsidR="00CB4257" w:rsidRPr="000E3A22">
        <w:rPr>
          <w:sz w:val="28"/>
          <w:szCs w:val="28"/>
        </w:rPr>
        <w:t xml:space="preserve"> </w:t>
      </w:r>
      <w:r w:rsidR="003B0596" w:rsidRPr="000E3A22">
        <w:rPr>
          <w:sz w:val="28"/>
          <w:szCs w:val="28"/>
        </w:rPr>
        <w:t xml:space="preserve">сесія </w:t>
      </w:r>
      <w:r w:rsidR="0019075D" w:rsidRPr="000E3A22">
        <w:rPr>
          <w:sz w:val="28"/>
          <w:szCs w:val="28"/>
        </w:rPr>
        <w:t>8</w:t>
      </w:r>
      <w:r w:rsidR="003B0596" w:rsidRPr="000E3A22">
        <w:rPr>
          <w:sz w:val="28"/>
          <w:szCs w:val="28"/>
        </w:rPr>
        <w:t>скликання)</w:t>
      </w:r>
    </w:p>
    <w:p w:rsidR="004B0C5B" w:rsidRPr="000E3A22" w:rsidRDefault="00AE22EB" w:rsidP="00CB4257">
      <w:pPr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________________</w:t>
      </w:r>
      <w:r w:rsidR="004B0C5B" w:rsidRPr="000E3A22">
        <w:rPr>
          <w:sz w:val="28"/>
          <w:szCs w:val="28"/>
        </w:rPr>
        <w:t xml:space="preserve"> 20</w:t>
      </w:r>
      <w:r w:rsidR="00CB4257" w:rsidRPr="000E3A22">
        <w:rPr>
          <w:sz w:val="28"/>
          <w:szCs w:val="28"/>
        </w:rPr>
        <w:t>22</w:t>
      </w:r>
      <w:r w:rsidR="003B0596" w:rsidRPr="000E3A22">
        <w:rPr>
          <w:sz w:val="28"/>
          <w:szCs w:val="28"/>
        </w:rPr>
        <w:t xml:space="preserve"> року №</w:t>
      </w:r>
      <w:r w:rsidRPr="000E3A22">
        <w:rPr>
          <w:sz w:val="28"/>
          <w:szCs w:val="28"/>
        </w:rPr>
        <w:t>_____</w:t>
      </w:r>
    </w:p>
    <w:p w:rsidR="003B0596" w:rsidRPr="000E3A22" w:rsidRDefault="003B0596" w:rsidP="00D62C2A">
      <w:pPr>
        <w:tabs>
          <w:tab w:val="left" w:pos="3119"/>
        </w:tabs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Секретар міської ради</w:t>
      </w:r>
      <w:r w:rsidRPr="000E3A22">
        <w:rPr>
          <w:sz w:val="28"/>
          <w:szCs w:val="28"/>
        </w:rPr>
        <w:tab/>
      </w:r>
    </w:p>
    <w:p w:rsidR="003B0596" w:rsidRPr="000E3A22" w:rsidRDefault="003B0596" w:rsidP="00CB4257">
      <w:pPr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_____________</w:t>
      </w:r>
      <w:r w:rsidR="0019075D" w:rsidRPr="000E3A22">
        <w:rPr>
          <w:sz w:val="28"/>
          <w:szCs w:val="28"/>
        </w:rPr>
        <w:t>_</w:t>
      </w:r>
      <w:r w:rsidR="00C35027">
        <w:rPr>
          <w:sz w:val="28"/>
          <w:szCs w:val="28"/>
        </w:rPr>
        <w:t xml:space="preserve"> </w:t>
      </w:r>
      <w:proofErr w:type="spellStart"/>
      <w:r w:rsidR="00AE22EB" w:rsidRPr="000E3A22">
        <w:rPr>
          <w:sz w:val="28"/>
          <w:szCs w:val="28"/>
        </w:rPr>
        <w:t>Р.О.Гоголь</w:t>
      </w:r>
      <w:proofErr w:type="spellEnd"/>
    </w:p>
    <w:p w:rsidR="003B0596" w:rsidRPr="000E3A22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0E3A22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0E3A22">
        <w:rPr>
          <w:rFonts w:ascii="Times New Roman" w:hAnsi="Times New Roman"/>
          <w:b/>
          <w:sz w:val="40"/>
          <w:szCs w:val="40"/>
          <w:lang w:val="uk-UA"/>
        </w:rPr>
        <w:t>Міська цільова Програма</w:t>
      </w:r>
    </w:p>
    <w:p w:rsidR="00146996" w:rsidRPr="000E3A22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DE4B9B" w:rsidRPr="000E3A22" w:rsidRDefault="003B0596" w:rsidP="00DE4B9B">
      <w:pPr>
        <w:pStyle w:val="af0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«</w:t>
      </w:r>
      <w:r w:rsidR="00DE4B9B" w:rsidRPr="000E3A22">
        <w:rPr>
          <w:rFonts w:ascii="Times New Roman" w:hAnsi="Times New Roman"/>
          <w:sz w:val="40"/>
          <w:szCs w:val="40"/>
          <w:lang w:val="uk-UA"/>
        </w:rPr>
        <w:t>Надання медичних послуг дитячому</w:t>
      </w:r>
    </w:p>
    <w:p w:rsidR="006B05F6" w:rsidRPr="006B05F6" w:rsidRDefault="00DE4B9B" w:rsidP="006B05F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населенню на 2022 рік</w:t>
      </w:r>
      <w:r w:rsidR="00034AD7" w:rsidRPr="000E3A22">
        <w:rPr>
          <w:rFonts w:ascii="Times New Roman" w:hAnsi="Times New Roman"/>
          <w:sz w:val="40"/>
          <w:szCs w:val="40"/>
          <w:lang w:val="uk-UA"/>
        </w:rPr>
        <w:t>»</w:t>
      </w:r>
      <w:r w:rsidR="00AE22EB" w:rsidRPr="000E3A22">
        <w:rPr>
          <w:rFonts w:ascii="Times New Roman" w:hAnsi="Times New Roman"/>
          <w:sz w:val="40"/>
          <w:szCs w:val="40"/>
          <w:lang w:val="uk-UA"/>
        </w:rPr>
        <w:t xml:space="preserve"> </w:t>
      </w:r>
      <w:r w:rsidR="006B05F6" w:rsidRPr="006B05F6">
        <w:rPr>
          <w:rFonts w:ascii="Times New Roman" w:hAnsi="Times New Roman"/>
          <w:sz w:val="40"/>
          <w:szCs w:val="40"/>
          <w:lang w:val="uk-UA"/>
        </w:rPr>
        <w:t>зі змінами</w:t>
      </w:r>
    </w:p>
    <w:p w:rsidR="006B05F6" w:rsidRPr="006B05F6" w:rsidRDefault="006B05F6" w:rsidP="006B05F6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6B05F6" w:rsidRPr="006B05F6" w:rsidRDefault="006B05F6" w:rsidP="006B05F6">
      <w:pPr>
        <w:rPr>
          <w:rFonts w:eastAsia="Calibri"/>
          <w:sz w:val="36"/>
          <w:szCs w:val="36"/>
        </w:rPr>
      </w:pPr>
    </w:p>
    <w:p w:rsidR="006B05F6" w:rsidRPr="006B05F6" w:rsidRDefault="006B05F6" w:rsidP="006B05F6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 w:rsidRPr="006B05F6">
        <w:rPr>
          <w:rFonts w:eastAsia="Calibri"/>
          <w:sz w:val="36"/>
          <w:szCs w:val="36"/>
        </w:rPr>
        <w:t>_____________2022 року</w:t>
      </w:r>
      <w:r w:rsidRPr="006B05F6">
        <w:rPr>
          <w:rFonts w:eastAsia="Calibri"/>
          <w:sz w:val="36"/>
          <w:szCs w:val="36"/>
          <w:lang w:val="ru-RU"/>
        </w:rPr>
        <w:t xml:space="preserve"> </w:t>
      </w:r>
      <w:r w:rsidRPr="006B05F6">
        <w:rPr>
          <w:rFonts w:eastAsia="Calibri"/>
          <w:sz w:val="36"/>
          <w:szCs w:val="36"/>
        </w:rPr>
        <w:t>№____</w:t>
      </w:r>
    </w:p>
    <w:p w:rsidR="006B05F6" w:rsidRPr="006B05F6" w:rsidRDefault="006B05F6" w:rsidP="006B05F6">
      <w:pPr>
        <w:tabs>
          <w:tab w:val="left" w:pos="1460"/>
        </w:tabs>
        <w:spacing w:after="200" w:line="276" w:lineRule="auto"/>
        <w:rPr>
          <w:rFonts w:eastAsia="Calibri"/>
          <w:sz w:val="28"/>
          <w:szCs w:val="28"/>
        </w:rPr>
      </w:pPr>
      <w:r w:rsidRPr="006B05F6">
        <w:rPr>
          <w:rFonts w:eastAsia="Calibri"/>
          <w:sz w:val="36"/>
          <w:szCs w:val="36"/>
        </w:rPr>
        <w:t>м. Прилуки</w:t>
      </w:r>
    </w:p>
    <w:p w:rsidR="006B05F6" w:rsidRPr="006B05F6" w:rsidRDefault="006B05F6" w:rsidP="006B05F6">
      <w:pPr>
        <w:pStyle w:val="af0"/>
        <w:spacing w:after="0" w:line="240" w:lineRule="auto"/>
        <w:ind w:left="0"/>
        <w:contextualSpacing/>
        <w:rPr>
          <w:b/>
          <w:sz w:val="28"/>
          <w:szCs w:val="28"/>
          <w:u w:val="single"/>
          <w:lang w:val="uk-UA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6B05F6" w:rsidRPr="006B05F6" w:rsidRDefault="00CD0400" w:rsidP="006B05F6">
      <w:pPr>
        <w:pStyle w:val="af"/>
        <w:jc w:val="center"/>
        <w:rPr>
          <w:rFonts w:eastAsia="Calibri"/>
          <w:b/>
          <w:sz w:val="28"/>
          <w:szCs w:val="28"/>
        </w:rPr>
      </w:pPr>
      <w:r w:rsidRPr="000E3A22">
        <w:rPr>
          <w:b/>
          <w:sz w:val="28"/>
        </w:rPr>
        <w:br w:type="page"/>
      </w:r>
      <w:r w:rsidR="006B05F6" w:rsidRPr="006B05F6">
        <w:rPr>
          <w:rFonts w:eastAsia="Calibri"/>
          <w:b/>
          <w:sz w:val="28"/>
          <w:szCs w:val="28"/>
        </w:rPr>
        <w:lastRenderedPageBreak/>
        <w:t>ПАСПОРТ</w:t>
      </w:r>
    </w:p>
    <w:p w:rsidR="006B05F6" w:rsidRDefault="006B05F6" w:rsidP="006B05F6">
      <w:pPr>
        <w:jc w:val="center"/>
        <w:rPr>
          <w:rFonts w:eastAsia="Calibri"/>
          <w:b/>
          <w:sz w:val="28"/>
          <w:szCs w:val="28"/>
        </w:rPr>
      </w:pPr>
      <w:r w:rsidRPr="006B05F6">
        <w:rPr>
          <w:rFonts w:eastAsia="Calibri"/>
          <w:b/>
          <w:bCs/>
          <w:sz w:val="28"/>
          <w:szCs w:val="28"/>
        </w:rPr>
        <w:t>Міської цільової Програми</w:t>
      </w:r>
    </w:p>
    <w:p w:rsidR="006B05F6" w:rsidRPr="006B05F6" w:rsidRDefault="006B05F6" w:rsidP="006B05F6">
      <w:pPr>
        <w:jc w:val="center"/>
        <w:rPr>
          <w:rFonts w:ascii="Calibri" w:eastAsia="Calibri" w:hAnsi="Calibri"/>
          <w:sz w:val="22"/>
          <w:szCs w:val="22"/>
        </w:rPr>
      </w:pPr>
      <w:r w:rsidRPr="006B05F6">
        <w:rPr>
          <w:rFonts w:eastAsia="Calibri"/>
          <w:b/>
          <w:color w:val="000000"/>
          <w:sz w:val="28"/>
          <w:szCs w:val="28"/>
        </w:rPr>
        <w:t>«Надання медичних послуг дитячому населенню на 2022 рік» зі змінами</w:t>
      </w: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20"/>
        <w:gridCol w:w="4747"/>
      </w:tblGrid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rPr>
                <w:rFonts w:eastAsia="Calibri"/>
                <w:sz w:val="22"/>
                <w:szCs w:val="22"/>
              </w:rPr>
            </w:pPr>
            <w:r w:rsidRPr="006B05F6">
              <w:rPr>
                <w:rFonts w:eastAsia="Calibri"/>
                <w:sz w:val="22"/>
                <w:szCs w:val="22"/>
              </w:rPr>
              <w:t xml:space="preserve">Розпорядження міського голови №248р від 25.11.2021р. "Про розроблення </w:t>
            </w:r>
            <w:proofErr w:type="spellStart"/>
            <w:r w:rsidRPr="006B05F6">
              <w:rPr>
                <w:rFonts w:eastAsia="Calibri"/>
                <w:sz w:val="22"/>
                <w:szCs w:val="22"/>
              </w:rPr>
              <w:t>проєкту</w:t>
            </w:r>
            <w:proofErr w:type="spellEnd"/>
            <w:r w:rsidRPr="006B05F6">
              <w:rPr>
                <w:rFonts w:eastAsia="Calibri"/>
                <w:sz w:val="22"/>
                <w:szCs w:val="22"/>
              </w:rPr>
              <w:t xml:space="preserve"> міської цільової програми “Надання медичних послуг дитячому населенню на 2022 рік”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proofErr w:type="spellStart"/>
            <w:r w:rsidRPr="006B05F6">
              <w:rPr>
                <w:kern w:val="1"/>
                <w:szCs w:val="24"/>
              </w:rPr>
              <w:t>Співрозробники</w:t>
            </w:r>
            <w:proofErr w:type="spellEnd"/>
            <w:r w:rsidRPr="006B05F6">
              <w:rPr>
                <w:kern w:val="1"/>
                <w:szCs w:val="24"/>
              </w:rPr>
              <w:t xml:space="preserve">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Відповідальний</w:t>
            </w:r>
            <w:r w:rsidRPr="006B05F6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>виконавець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Виконавчий комітет Прилуцької міської ради 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Виконавчий комітет Прилуцької міської ради</w:t>
            </w:r>
            <w:r>
              <w:rPr>
                <w:kern w:val="1"/>
                <w:szCs w:val="24"/>
              </w:rPr>
              <w:t>,</w:t>
            </w:r>
          </w:p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Комунальне некомерційне підприємство «Прилуцька міська дитяча лікарня» Прилуцької міської ради 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2022 рік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2022 рік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autoSpaceDE w:val="0"/>
              <w:jc w:val="both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                       міський бюджет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6B05F6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4 153 000,00 грн.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коштів міського бюджету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4 153 000,00 грн.</w:t>
            </w:r>
          </w:p>
        </w:tc>
      </w:tr>
      <w:tr w:rsidR="00112ADB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10.2.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112ADB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0,00 грн.</w:t>
            </w:r>
          </w:p>
        </w:tc>
      </w:tr>
    </w:tbl>
    <w:p w:rsidR="006B05F6" w:rsidRDefault="006B05F6" w:rsidP="00CD0400">
      <w:pPr>
        <w:widowControl w:val="0"/>
        <w:ind w:firstLine="709"/>
        <w:contextualSpacing/>
        <w:jc w:val="center"/>
        <w:textAlignment w:val="baseline"/>
        <w:rPr>
          <w:b/>
          <w:sz w:val="28"/>
        </w:rPr>
      </w:pPr>
    </w:p>
    <w:p w:rsidR="00CD0400" w:rsidRPr="000E3A22" w:rsidRDefault="006B05F6" w:rsidP="006B05F6">
      <w:pPr>
        <w:widowControl w:val="0"/>
        <w:ind w:firstLine="709"/>
        <w:contextualSpacing/>
        <w:jc w:val="center"/>
        <w:textAlignment w:val="baseline"/>
        <w:rPr>
          <w:b/>
          <w:szCs w:val="24"/>
          <w:u w:val="single"/>
        </w:rPr>
      </w:pPr>
      <w:r>
        <w:rPr>
          <w:b/>
          <w:sz w:val="28"/>
        </w:rPr>
        <w:br w:type="page"/>
      </w:r>
      <w:r w:rsidRPr="006B05F6">
        <w:rPr>
          <w:b/>
          <w:szCs w:val="24"/>
        </w:rPr>
        <w:lastRenderedPageBreak/>
        <w:t>2. Визначення проблеми, на розв’язання якої спрямована Програма</w:t>
      </w:r>
    </w:p>
    <w:p w:rsidR="00F03D84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Первинну та вторинну медичну допомогу дитя</w:t>
      </w:r>
      <w:r w:rsidR="00CD0400" w:rsidRPr="000E3A22">
        <w:rPr>
          <w:szCs w:val="24"/>
        </w:rPr>
        <w:t xml:space="preserve">чому населенню </w:t>
      </w:r>
      <w:proofErr w:type="spellStart"/>
      <w:r w:rsidR="00CD0400" w:rsidRPr="000E3A22">
        <w:rPr>
          <w:szCs w:val="24"/>
        </w:rPr>
        <w:t>м.Прилуки</w:t>
      </w:r>
      <w:proofErr w:type="spellEnd"/>
      <w:r w:rsidR="00CD0400" w:rsidRPr="000E3A22">
        <w:rPr>
          <w:szCs w:val="24"/>
        </w:rPr>
        <w:t xml:space="preserve"> надає К</w:t>
      </w:r>
      <w:r w:rsidRPr="000E3A22">
        <w:rPr>
          <w:szCs w:val="24"/>
        </w:rPr>
        <w:t>омунальне некомерційне підприємство «Прилуцька міська дитяча лікарня» Прилуцької міської ради.</w:t>
      </w:r>
    </w:p>
    <w:p w:rsidR="009235E2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Актуальність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міської цільової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програми 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Pr="000E3A22">
        <w:rPr>
          <w:szCs w:val="24"/>
        </w:rPr>
        <w:t>» продиктована необхідністю</w:t>
      </w:r>
      <w:r w:rsidR="0029681F" w:rsidRPr="000E3A22">
        <w:rPr>
          <w:szCs w:val="24"/>
        </w:rPr>
        <w:t xml:space="preserve"> надання медичної допомоги дитячому населенню </w:t>
      </w:r>
      <w:proofErr w:type="spellStart"/>
      <w:r w:rsidR="0029681F" w:rsidRPr="000E3A22">
        <w:rPr>
          <w:szCs w:val="24"/>
        </w:rPr>
        <w:t>м.Прилуки</w:t>
      </w:r>
      <w:proofErr w:type="spellEnd"/>
      <w:r w:rsidR="0029681F" w:rsidRPr="000E3A22">
        <w:rPr>
          <w:szCs w:val="24"/>
        </w:rPr>
        <w:t xml:space="preserve">, </w:t>
      </w:r>
      <w:r w:rsidRPr="000E3A22">
        <w:rPr>
          <w:szCs w:val="24"/>
        </w:rPr>
        <w:t xml:space="preserve">поліпшення якості та доступності </w:t>
      </w:r>
      <w:r w:rsidR="0029681F" w:rsidRPr="000E3A22">
        <w:rPr>
          <w:szCs w:val="24"/>
        </w:rPr>
        <w:t>її надання</w:t>
      </w:r>
      <w:r w:rsidRPr="000E3A22">
        <w:rPr>
          <w:szCs w:val="24"/>
        </w:rPr>
        <w:t>, підвищення престижу праці медичних працівників, покращення їх соціального та економічного становища. Вона зумовлена</w:t>
      </w:r>
      <w:r w:rsidR="007A54FF" w:rsidRPr="000E3A22">
        <w:rPr>
          <w:szCs w:val="24"/>
        </w:rPr>
        <w:t>,</w:t>
      </w:r>
      <w:r w:rsidRPr="000E3A22">
        <w:rPr>
          <w:szCs w:val="24"/>
        </w:rPr>
        <w:t xml:space="preserve"> в першу чергу</w:t>
      </w:r>
      <w:r w:rsidR="007A54FF" w:rsidRPr="000E3A22">
        <w:rPr>
          <w:szCs w:val="24"/>
        </w:rPr>
        <w:t>,</w:t>
      </w:r>
      <w:r w:rsidR="006B05F6">
        <w:rPr>
          <w:szCs w:val="24"/>
        </w:rPr>
        <w:t xml:space="preserve"> </w:t>
      </w:r>
      <w:r w:rsidR="008C0F67" w:rsidRPr="000E3A22">
        <w:rPr>
          <w:szCs w:val="24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згідно </w:t>
      </w:r>
      <w:r w:rsidR="007A54FF" w:rsidRPr="000E3A22">
        <w:rPr>
          <w:szCs w:val="24"/>
        </w:rPr>
        <w:t xml:space="preserve">із </w:t>
      </w:r>
      <w:r w:rsidRPr="000E3A22">
        <w:rPr>
          <w:szCs w:val="24"/>
        </w:rPr>
        <w:t>Закон</w:t>
      </w:r>
      <w:r w:rsidR="007A54FF" w:rsidRPr="000E3A22">
        <w:rPr>
          <w:szCs w:val="24"/>
        </w:rPr>
        <w:t>ом</w:t>
      </w:r>
      <w:r w:rsidRPr="000E3A22">
        <w:rPr>
          <w:szCs w:val="24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медичних послуг (закладам охорони здоров’я) за результатами їх діяльності.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Оплата комунальних послуг</w:t>
      </w:r>
      <w:r w:rsidR="00425CEE" w:rsidRPr="000E3A22">
        <w:rPr>
          <w:szCs w:val="24"/>
        </w:rPr>
        <w:t>,</w:t>
      </w:r>
      <w:r w:rsidR="006B05F6">
        <w:rPr>
          <w:szCs w:val="24"/>
        </w:rPr>
        <w:t xml:space="preserve"> </w:t>
      </w:r>
      <w:r w:rsidR="00425CEE" w:rsidRPr="000E3A22">
        <w:rPr>
          <w:szCs w:val="24"/>
        </w:rPr>
        <w:t>утримання установи та покращення матеріально-технічної бази, поточні видатки</w:t>
      </w:r>
      <w:r w:rsidRPr="000E3A22">
        <w:rPr>
          <w:szCs w:val="24"/>
        </w:rPr>
        <w:t xml:space="preserve"> надавачами медичної допомоги в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р</w:t>
      </w:r>
      <w:r w:rsidR="007A54FF" w:rsidRPr="000E3A22">
        <w:rPr>
          <w:szCs w:val="24"/>
        </w:rPr>
        <w:t>оці</w:t>
      </w:r>
      <w:r w:rsidRPr="000E3A22">
        <w:rPr>
          <w:szCs w:val="24"/>
        </w:rPr>
        <w:t xml:space="preserve"> буд</w:t>
      </w:r>
      <w:r w:rsidR="00425CEE" w:rsidRPr="000E3A22">
        <w:rPr>
          <w:szCs w:val="24"/>
        </w:rPr>
        <w:t>уть</w:t>
      </w:r>
      <w:r w:rsidRPr="000E3A22">
        <w:rPr>
          <w:szCs w:val="24"/>
        </w:rPr>
        <w:t xml:space="preserve"> здійснюватися за рахунок коштів міського бюджету з використанням програмно-цільового методу (за бюджетною програмою), що передбачено Бюджетним кодексом України.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З огляду на зазначене, прийняття міської цільової Програми 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Pr="000E3A22">
        <w:rPr>
          <w:szCs w:val="24"/>
        </w:rPr>
        <w:t xml:space="preserve">» забезпечує функціонування комунального некомерційного підприємства </w:t>
      </w:r>
      <w:r w:rsidR="002C21B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у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році.</w:t>
      </w: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  <w:r w:rsidRPr="006B05F6">
        <w:rPr>
          <w:b/>
          <w:bCs/>
          <w:spacing w:val="-2"/>
          <w:szCs w:val="24"/>
        </w:rPr>
        <w:t>3. Визначення мети Програми</w:t>
      </w:r>
    </w:p>
    <w:p w:rsidR="008301A3" w:rsidRPr="000E3A22" w:rsidRDefault="008301A3" w:rsidP="00CD0400">
      <w:pPr>
        <w:shd w:val="clear" w:color="auto" w:fill="FFFFFF"/>
        <w:ind w:firstLine="709"/>
        <w:contextualSpacing/>
        <w:jc w:val="both"/>
        <w:rPr>
          <w:b/>
          <w:szCs w:val="24"/>
        </w:rPr>
      </w:pPr>
      <w:r w:rsidRPr="000E3A22">
        <w:rPr>
          <w:szCs w:val="24"/>
        </w:rPr>
        <w:t xml:space="preserve">Метою міської цільової Програми </w:t>
      </w:r>
      <w:r w:rsidR="009C0C65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9C0C65" w:rsidRPr="000E3A22">
        <w:rPr>
          <w:szCs w:val="24"/>
        </w:rPr>
        <w:t>»</w:t>
      </w:r>
      <w:r w:rsidRPr="000E3A22">
        <w:rPr>
          <w:szCs w:val="24"/>
        </w:rPr>
        <w:t xml:space="preserve"> є фінансове забезпечення функціонування у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році комунального некомерційного підприємства </w:t>
      </w:r>
      <w:r w:rsidR="009C0C65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</w:t>
      </w:r>
      <w:r w:rsidR="00AB49AA" w:rsidRPr="000E3A22">
        <w:rPr>
          <w:szCs w:val="24"/>
        </w:rPr>
        <w:t>в частині оплати комунальних послуг, енергоносіїв, утримання установи та покращення матеріально-технічної бази, що надає можливість забезпечення дитячого населення необхідною медичною допомогою, вжиття заходів з профілактики захворювань населення та підтримки громадського здоров’я</w:t>
      </w:r>
      <w:r w:rsidR="00734042" w:rsidRPr="000E3A22">
        <w:rPr>
          <w:szCs w:val="24"/>
        </w:rPr>
        <w:t xml:space="preserve"> на суму </w:t>
      </w:r>
      <w:r w:rsidR="002119AB">
        <w:rPr>
          <w:szCs w:val="24"/>
        </w:rPr>
        <w:t>4153</w:t>
      </w:r>
      <w:r w:rsidR="00734042" w:rsidRPr="000E3A22">
        <w:rPr>
          <w:szCs w:val="24"/>
        </w:rPr>
        <w:t>,0 тис. грн.</w:t>
      </w:r>
    </w:p>
    <w:p w:rsidR="006B05F6" w:rsidRDefault="006B05F6" w:rsidP="006B05F6">
      <w:pPr>
        <w:contextualSpacing/>
        <w:jc w:val="center"/>
        <w:rPr>
          <w:b/>
          <w:szCs w:val="24"/>
        </w:rPr>
      </w:pPr>
    </w:p>
    <w:p w:rsidR="006B05F6" w:rsidRPr="006B05F6" w:rsidRDefault="006B05F6" w:rsidP="006B05F6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>4. Обґрунтування шляхів і засобів розв’язання проблеми,</w:t>
      </w:r>
    </w:p>
    <w:p w:rsidR="006B05F6" w:rsidRDefault="006B05F6" w:rsidP="006B05F6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>обсягів та джерел фінансування</w:t>
      </w:r>
    </w:p>
    <w:p w:rsidR="008301A3" w:rsidRPr="000E3A22" w:rsidRDefault="008301A3" w:rsidP="006B05F6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Фінансування міської цільової Програми </w:t>
      </w:r>
      <w:r w:rsidR="00C279C9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C279C9" w:rsidRPr="000E3A22">
        <w:rPr>
          <w:szCs w:val="24"/>
        </w:rPr>
        <w:t>»</w:t>
      </w:r>
      <w:r w:rsidRPr="000E3A22">
        <w:rPr>
          <w:szCs w:val="24"/>
        </w:rPr>
        <w:t xml:space="preserve"> здійснюватиметься у межах асигнувань, передбачених на охорону здоров’я в міському бюджеті </w:t>
      </w:r>
      <w:proofErr w:type="spellStart"/>
      <w:r w:rsidRPr="000E3A22">
        <w:rPr>
          <w:szCs w:val="24"/>
        </w:rPr>
        <w:t>м.Прилуки</w:t>
      </w:r>
      <w:proofErr w:type="spellEnd"/>
      <w:r w:rsidRPr="000E3A22">
        <w:rPr>
          <w:szCs w:val="24"/>
        </w:rPr>
        <w:t xml:space="preserve">. </w:t>
      </w:r>
    </w:p>
    <w:p w:rsidR="00C279C9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Покриття ви</w:t>
      </w:r>
      <w:r w:rsidR="004E3C97" w:rsidRPr="000E3A22">
        <w:rPr>
          <w:szCs w:val="24"/>
        </w:rPr>
        <w:t>датків на оплату енергоносіїв і</w:t>
      </w:r>
      <w:r w:rsidRPr="000E3A22">
        <w:rPr>
          <w:szCs w:val="24"/>
        </w:rPr>
        <w:t xml:space="preserve"> комунальних послуг</w:t>
      </w:r>
      <w:r w:rsidR="00425CEE" w:rsidRPr="000E3A22">
        <w:rPr>
          <w:szCs w:val="24"/>
        </w:rPr>
        <w:t>, утримання установи та покращення матеріально-технічної бази</w:t>
      </w:r>
      <w:r w:rsidRPr="000E3A22">
        <w:rPr>
          <w:szCs w:val="24"/>
        </w:rPr>
        <w:t xml:space="preserve"> здійснюватиметься за рахунок коштів міського бюджету, затверджених комунальному некомерційному підприємству </w:t>
      </w:r>
      <w:r w:rsidR="00C279C9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Головним розпорядником коштів за даною бюджетною програмою є Виконавчий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Одержувач бюджетних коштів за даною бюджетною програмою (комунальне некомерційне підприємство </w:t>
      </w:r>
      <w:r w:rsidR="00F04C3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) здійснює їх використання </w:t>
      </w:r>
      <w:r w:rsidR="007A54FF" w:rsidRPr="000E3A22">
        <w:rPr>
          <w:szCs w:val="24"/>
        </w:rPr>
        <w:t>відпов</w:t>
      </w:r>
      <w:r w:rsidRPr="000E3A22">
        <w:rPr>
          <w:szCs w:val="24"/>
        </w:rPr>
        <w:t xml:space="preserve">ідно </w:t>
      </w:r>
      <w:r w:rsidR="007A54FF" w:rsidRPr="000E3A22">
        <w:rPr>
          <w:szCs w:val="24"/>
        </w:rPr>
        <w:t xml:space="preserve">до </w:t>
      </w:r>
      <w:r w:rsidRPr="000E3A22">
        <w:rPr>
          <w:szCs w:val="24"/>
        </w:rPr>
        <w:t xml:space="preserve">Плану використання бюджетних коштів, складеного та затвердженого у встановленому порядку. Виконання міської цільової Програми </w:t>
      </w:r>
      <w:r w:rsidR="00F04C3B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F04C3B" w:rsidRPr="000E3A22">
        <w:rPr>
          <w:szCs w:val="24"/>
        </w:rPr>
        <w:t>»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 xml:space="preserve">передбачено на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рік.</w:t>
      </w:r>
    </w:p>
    <w:p w:rsidR="006B05F6" w:rsidRDefault="006B05F6" w:rsidP="00217BAC">
      <w:pPr>
        <w:tabs>
          <w:tab w:val="left" w:pos="0"/>
        </w:tabs>
        <w:ind w:firstLine="709"/>
        <w:contextualSpacing/>
        <w:jc w:val="center"/>
        <w:rPr>
          <w:b/>
          <w:szCs w:val="24"/>
          <w:u w:val="single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>5. Строки та етапи виконання програми</w:t>
      </w:r>
    </w:p>
    <w:p w:rsidR="001A289C" w:rsidRPr="001A289C" w:rsidRDefault="001A289C" w:rsidP="001A289C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1A289C">
        <w:rPr>
          <w:szCs w:val="24"/>
        </w:rPr>
        <w:t>Програма розрахована на 2022 рік з моменту її затвердження сесією міської ради.</w:t>
      </w:r>
    </w:p>
    <w:p w:rsidR="001A289C" w:rsidRPr="001A289C" w:rsidRDefault="001A289C" w:rsidP="001A289C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lastRenderedPageBreak/>
        <w:t>6. Перелік завдань Програми та результативні показники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Основними завданнями міської цільової Програми </w:t>
      </w:r>
      <w:r w:rsidR="00567FF7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567FF7" w:rsidRPr="000E3A22">
        <w:rPr>
          <w:szCs w:val="24"/>
        </w:rPr>
        <w:t>»</w:t>
      </w:r>
      <w:r w:rsidRPr="000E3A22">
        <w:rPr>
          <w:szCs w:val="24"/>
        </w:rPr>
        <w:t xml:space="preserve"> є: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покриття видатків на оплату енергоносіїв</w:t>
      </w:r>
      <w:r w:rsidR="000E3A22" w:rsidRPr="000E3A22">
        <w:rPr>
          <w:szCs w:val="24"/>
        </w:rPr>
        <w:t>, утримання установи та покращення матеріально-технічної бази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році, що надає можливість забезпечити </w:t>
      </w:r>
      <w:r w:rsidR="00567FF7" w:rsidRPr="000E3A22">
        <w:rPr>
          <w:szCs w:val="24"/>
        </w:rPr>
        <w:t xml:space="preserve">дитяче населення </w:t>
      </w:r>
      <w:r w:rsidRPr="000E3A22">
        <w:rPr>
          <w:szCs w:val="24"/>
        </w:rPr>
        <w:t>медичною допомогою відповідно до Концепції реформування системи охорони здоров’я України та Програми державних фінансових гарантій медичного обслуговування населення.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фінансування установи у відповідності до положень бюджетного кодексу України.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гарантована можливість надання дитячому населенню у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році належної медичної допомоги.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Очікуваними результатами виконання міської цільової Програми </w:t>
      </w:r>
      <w:r w:rsidR="006C110D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4D152D" w:rsidRPr="000E3A22">
        <w:rPr>
          <w:szCs w:val="24"/>
        </w:rPr>
        <w:t xml:space="preserve">» </w:t>
      </w:r>
      <w:r w:rsidR="006C110D" w:rsidRPr="000E3A22">
        <w:rPr>
          <w:szCs w:val="24"/>
        </w:rPr>
        <w:t>є:</w:t>
      </w:r>
    </w:p>
    <w:p w:rsidR="006C110D" w:rsidRPr="000E3A22" w:rsidRDefault="006C110D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</w:t>
      </w:r>
      <w:r w:rsidR="00FB4C87" w:rsidRPr="000E3A22">
        <w:rPr>
          <w:szCs w:val="24"/>
        </w:rPr>
        <w:t xml:space="preserve"> та лікування </w:t>
      </w:r>
      <w:proofErr w:type="spellStart"/>
      <w:r w:rsidR="00FB4C87" w:rsidRPr="000E3A22">
        <w:rPr>
          <w:szCs w:val="24"/>
        </w:rPr>
        <w:t>хвороб</w:t>
      </w:r>
      <w:proofErr w:type="spellEnd"/>
      <w:r w:rsidR="00FB4C87" w:rsidRPr="000E3A22">
        <w:rPr>
          <w:szCs w:val="24"/>
        </w:rPr>
        <w:t xml:space="preserve"> чи інших розладів здоров’я та консультативної допомоги дитячому населенню;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організаційно-методичне керівництво та координація діяльності структурних підрозділів </w:t>
      </w:r>
      <w:r w:rsidR="004D152D" w:rsidRPr="000E3A22">
        <w:rPr>
          <w:szCs w:val="24"/>
        </w:rPr>
        <w:t>К</w:t>
      </w:r>
      <w:r w:rsidRPr="000E3A22">
        <w:rPr>
          <w:szCs w:val="24"/>
        </w:rPr>
        <w:t>омунальн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некомерційн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підприємств</w:t>
      </w:r>
      <w:r w:rsidR="004D152D" w:rsidRPr="000E3A22">
        <w:rPr>
          <w:szCs w:val="24"/>
        </w:rPr>
        <w:t>а</w:t>
      </w:r>
      <w:r w:rsidRPr="000E3A22">
        <w:rPr>
          <w:szCs w:val="24"/>
        </w:rPr>
        <w:t xml:space="preserve"> «Прилуцька міська дитяча лікарня» Прилуцької міської ради з питань надання дитячому населенню доступної, якісної медичної допомоги;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>вивчення показників захворюваності, розробка і проведення лікувально-профілактичних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 xml:space="preserve">покращення рівня громадського здоров’я;  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формування у населення навичок здорового способу життя;</w:t>
      </w:r>
    </w:p>
    <w:p w:rsidR="001A289C" w:rsidRDefault="001A289C" w:rsidP="00217BAC">
      <w:pPr>
        <w:ind w:firstLine="709"/>
        <w:contextualSpacing/>
        <w:jc w:val="center"/>
        <w:rPr>
          <w:b/>
          <w:szCs w:val="24"/>
          <w:u w:val="single"/>
        </w:rPr>
      </w:pPr>
    </w:p>
    <w:p w:rsidR="001A289C" w:rsidRPr="001A289C" w:rsidRDefault="001A289C" w:rsidP="001A289C">
      <w:pPr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>7. Напрями діяльності та заходи міської цільової Програми</w:t>
      </w:r>
    </w:p>
    <w:p w:rsidR="008301A3" w:rsidRPr="00960731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метою забезпечення населення медичною допомогою в межах міської цільової Програми </w:t>
      </w:r>
      <w:r w:rsidR="00375C28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375C28" w:rsidRPr="000E3A22">
        <w:rPr>
          <w:szCs w:val="24"/>
        </w:rPr>
        <w:t>»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передбачається здійснення заходів з оплати комунальних послуг</w:t>
      </w:r>
      <w:r w:rsidR="00375C28" w:rsidRPr="000E3A22">
        <w:rPr>
          <w:szCs w:val="24"/>
        </w:rPr>
        <w:t xml:space="preserve">, </w:t>
      </w:r>
      <w:r w:rsidRPr="000E3A22">
        <w:rPr>
          <w:szCs w:val="24"/>
        </w:rPr>
        <w:t>енерг</w:t>
      </w:r>
      <w:r w:rsidR="004D152D" w:rsidRPr="000E3A22">
        <w:rPr>
          <w:szCs w:val="24"/>
        </w:rPr>
        <w:t>оносіїв</w:t>
      </w:r>
      <w:r w:rsidR="00AB49AA" w:rsidRPr="000E3A22">
        <w:rPr>
          <w:szCs w:val="24"/>
        </w:rPr>
        <w:t xml:space="preserve">, утримання установи та покращення </w:t>
      </w:r>
      <w:r w:rsidR="00AB49AA" w:rsidRPr="00960731">
        <w:rPr>
          <w:szCs w:val="24"/>
        </w:rPr>
        <w:t>матеріально-технічної бази</w:t>
      </w:r>
    </w:p>
    <w:p w:rsidR="00C35027" w:rsidRDefault="00C35027" w:rsidP="00960731">
      <w:pPr>
        <w:pStyle w:val="Standard"/>
        <w:widowControl w:val="0"/>
        <w:jc w:val="center"/>
        <w:rPr>
          <w:b/>
        </w:rPr>
      </w:pPr>
    </w:p>
    <w:p w:rsidR="003D27F3" w:rsidRPr="00960731" w:rsidRDefault="003D27F3" w:rsidP="00960731">
      <w:pPr>
        <w:pStyle w:val="Standard"/>
        <w:widowControl w:val="0"/>
        <w:jc w:val="center"/>
        <w:rPr>
          <w:b/>
        </w:rPr>
      </w:pPr>
      <w:r w:rsidRPr="00960731">
        <w:rPr>
          <w:b/>
        </w:rPr>
        <w:t xml:space="preserve">Ресурсне забезпечення </w:t>
      </w:r>
      <w:r w:rsidR="00960731" w:rsidRPr="00960731">
        <w:rPr>
          <w:b/>
        </w:rPr>
        <w:t>міської  цільової Програми</w:t>
      </w:r>
    </w:p>
    <w:p w:rsidR="003D27F3" w:rsidRPr="00960731" w:rsidRDefault="003D27F3" w:rsidP="003D27F3">
      <w:pPr>
        <w:widowControl w:val="0"/>
        <w:jc w:val="center"/>
        <w:textAlignment w:val="baseline"/>
        <w:rPr>
          <w:b/>
          <w:kern w:val="1"/>
          <w:szCs w:val="24"/>
        </w:rPr>
      </w:pPr>
      <w:r w:rsidRPr="00960731">
        <w:rPr>
          <w:b/>
          <w:kern w:val="1"/>
          <w:szCs w:val="24"/>
        </w:rPr>
        <w:t xml:space="preserve"> «Надання медичних послуг дитячому населенню на 2022 рік»</w:t>
      </w:r>
    </w:p>
    <w:p w:rsidR="003D27F3" w:rsidRPr="00960731" w:rsidRDefault="00960731" w:rsidP="003D27F3">
      <w:pPr>
        <w:widowControl w:val="0"/>
        <w:jc w:val="right"/>
        <w:textAlignment w:val="baseline"/>
        <w:rPr>
          <w:kern w:val="1"/>
          <w:szCs w:val="24"/>
        </w:rPr>
      </w:pPr>
      <w:proofErr w:type="spellStart"/>
      <w:r w:rsidRPr="00960731">
        <w:rPr>
          <w:kern w:val="1"/>
          <w:szCs w:val="24"/>
        </w:rPr>
        <w:t>тис.</w:t>
      </w:r>
      <w:r w:rsidR="003D27F3" w:rsidRPr="00960731">
        <w:rPr>
          <w:kern w:val="1"/>
          <w:szCs w:val="24"/>
        </w:rPr>
        <w:t>грн</w:t>
      </w:r>
      <w:proofErr w:type="spellEnd"/>
      <w:r w:rsidR="003D27F3" w:rsidRPr="00960731">
        <w:rPr>
          <w:kern w:val="1"/>
          <w:szCs w:val="24"/>
        </w:rPr>
        <w:t>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977"/>
        <w:gridCol w:w="2885"/>
      </w:tblGrid>
      <w:tr w:rsidR="003D27F3" w:rsidRPr="006B05F6" w:rsidTr="009054AC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9054AC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9054AC">
            <w:pPr>
              <w:tabs>
                <w:tab w:val="left" w:pos="4380"/>
              </w:tabs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3D27F3" w:rsidP="009054A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3D27F3" w:rsidRPr="006B05F6" w:rsidTr="009054AC"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9054AC">
            <w:pPr>
              <w:snapToGrid w:val="0"/>
              <w:spacing w:after="200" w:line="276" w:lineRule="auto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9054A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Pr="006B05F6">
              <w:rPr>
                <w:kern w:val="1"/>
                <w:szCs w:val="24"/>
                <w:lang w:val="ru-RU"/>
              </w:rPr>
              <w:t>2</w:t>
            </w:r>
            <w:r w:rsidRPr="006B05F6">
              <w:rPr>
                <w:kern w:val="1"/>
                <w:szCs w:val="24"/>
              </w:rPr>
              <w:t>рік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3D27F3" w:rsidP="009054AC">
            <w:pPr>
              <w:snapToGrid w:val="0"/>
              <w:spacing w:after="200" w:line="276" w:lineRule="auto"/>
              <w:rPr>
                <w:rFonts w:eastAsia="Calibri"/>
                <w:szCs w:val="24"/>
              </w:rPr>
            </w:pPr>
          </w:p>
        </w:tc>
      </w:tr>
      <w:tr w:rsidR="003D27F3" w:rsidRPr="006B05F6" w:rsidTr="009054AC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9054AC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4 153</w:t>
            </w:r>
            <w:r w:rsidRPr="006B05F6">
              <w:rPr>
                <w:kern w:val="1"/>
                <w:szCs w:val="24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3D27F3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4 153</w:t>
            </w:r>
            <w:r w:rsidRPr="006B05F6">
              <w:rPr>
                <w:kern w:val="1"/>
                <w:szCs w:val="24"/>
              </w:rPr>
              <w:t>,0</w:t>
            </w:r>
          </w:p>
        </w:tc>
      </w:tr>
      <w:tr w:rsidR="00960731" w:rsidRPr="006B05F6" w:rsidTr="009054AC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6B05F6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6B05F6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4 153</w:t>
            </w:r>
            <w:r w:rsidRPr="006B05F6">
              <w:rPr>
                <w:kern w:val="1"/>
                <w:szCs w:val="24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4 153</w:t>
            </w:r>
            <w:r w:rsidRPr="006B05F6">
              <w:rPr>
                <w:kern w:val="1"/>
                <w:szCs w:val="24"/>
              </w:rPr>
              <w:t>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кошти небюджетних джерел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</w:tbl>
    <w:p w:rsidR="00960731" w:rsidRDefault="00960731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3D27F3" w:rsidRPr="003D27F3" w:rsidRDefault="003D27F3" w:rsidP="003D27F3">
      <w:pPr>
        <w:autoSpaceDE w:val="0"/>
        <w:jc w:val="center"/>
        <w:textAlignment w:val="baseline"/>
        <w:rPr>
          <w:kern w:val="1"/>
          <w:szCs w:val="24"/>
        </w:rPr>
      </w:pPr>
      <w:r w:rsidRPr="003D27F3">
        <w:rPr>
          <w:b/>
          <w:kern w:val="1"/>
          <w:szCs w:val="24"/>
        </w:rPr>
        <w:t>Напрями діяльності та заходи міської цільової програми</w:t>
      </w:r>
    </w:p>
    <w:p w:rsidR="003D27F3" w:rsidRPr="00960731" w:rsidRDefault="003D27F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  <w:r w:rsidRPr="00960731">
        <w:rPr>
          <w:b/>
          <w:bCs/>
          <w:kern w:val="1"/>
          <w:szCs w:val="24"/>
        </w:rPr>
        <w:t>«Надання медичних послуг дитячому населенню на 2022 рік»</w:t>
      </w:r>
    </w:p>
    <w:tbl>
      <w:tblPr>
        <w:tblW w:w="1000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3260"/>
        <w:gridCol w:w="1195"/>
        <w:gridCol w:w="1204"/>
        <w:gridCol w:w="1579"/>
        <w:gridCol w:w="2259"/>
      </w:tblGrid>
      <w:tr w:rsidR="00217BAC" w:rsidRPr="00960731" w:rsidTr="00C35027">
        <w:trPr>
          <w:trHeight w:val="1104"/>
          <w:tblHeader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№</w:t>
            </w:r>
          </w:p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п/п</w:t>
            </w:r>
          </w:p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731" w:rsidRDefault="00960731" w:rsidP="0096073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Напрями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діяльності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(пріоритетні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 xml:space="preserve">завдання) </w:t>
            </w:r>
          </w:p>
          <w:p w:rsidR="000C7B5B" w:rsidRPr="00960731" w:rsidRDefault="00960731" w:rsidP="0096073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Перелік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заходів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програми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Строки</w:t>
            </w:r>
            <w:r w:rsidR="00C35027"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виконання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Джерела</w:t>
            </w:r>
            <w:r w:rsidR="00C35027"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фінансування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Орієнтовні обсяги фінансування (вартість)</w:t>
            </w:r>
            <w:r w:rsidR="00C35027">
              <w:rPr>
                <w:kern w:val="1"/>
                <w:szCs w:val="24"/>
              </w:rPr>
              <w:t xml:space="preserve"> </w:t>
            </w:r>
            <w:proofErr w:type="spellStart"/>
            <w:r w:rsidR="00C35027">
              <w:rPr>
                <w:kern w:val="1"/>
                <w:szCs w:val="24"/>
              </w:rPr>
              <w:t>тис.</w:t>
            </w:r>
            <w:r w:rsidRPr="00960731">
              <w:rPr>
                <w:kern w:val="1"/>
                <w:szCs w:val="24"/>
              </w:rPr>
              <w:t>грн</w:t>
            </w:r>
            <w:proofErr w:type="spellEnd"/>
            <w:r w:rsidRPr="00960731">
              <w:rPr>
                <w:kern w:val="1"/>
                <w:szCs w:val="24"/>
              </w:rPr>
              <w:t>. у тому числі:</w:t>
            </w:r>
          </w:p>
        </w:tc>
      </w:tr>
      <w:tr w:rsidR="00217BAC" w:rsidRPr="000E3A22" w:rsidTr="00C35027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AB49AA" w:rsidRPr="000E3A22" w:rsidTr="00C3502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960731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оплата комунальних послуг, енергоносіїв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DE4B9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2022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1B797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E067B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2653,0</w:t>
            </w:r>
          </w:p>
        </w:tc>
      </w:tr>
      <w:tr w:rsidR="00AB49AA" w:rsidRPr="000E3A22" w:rsidTr="00C3502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утримання установи та покращення матеріально-технічної бази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DE4B9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2022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6645AD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1B797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9AA" w:rsidRPr="000E3A22" w:rsidRDefault="002119AB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1500</w:t>
            </w:r>
            <w:r w:rsidR="00AB49AA" w:rsidRPr="000E3A22">
              <w:rPr>
                <w:kern w:val="1"/>
                <w:szCs w:val="24"/>
              </w:rPr>
              <w:t>,0</w:t>
            </w:r>
          </w:p>
        </w:tc>
      </w:tr>
    </w:tbl>
    <w:p w:rsidR="003B3CAD" w:rsidRDefault="003B3CAD" w:rsidP="003B3CAD">
      <w:pPr>
        <w:contextualSpacing/>
        <w:jc w:val="center"/>
        <w:rPr>
          <w:b/>
          <w:szCs w:val="24"/>
        </w:rPr>
      </w:pPr>
    </w:p>
    <w:p w:rsidR="003B3CAD" w:rsidRPr="003B3CAD" w:rsidRDefault="003B3CAD" w:rsidP="003B3CAD">
      <w:pPr>
        <w:contextualSpacing/>
        <w:jc w:val="center"/>
        <w:rPr>
          <w:b/>
          <w:szCs w:val="24"/>
        </w:rPr>
      </w:pPr>
      <w:r w:rsidRPr="003B3CAD">
        <w:rPr>
          <w:b/>
          <w:szCs w:val="24"/>
        </w:rPr>
        <w:t>8. Координація та контроль за ходом виконання Програми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>Координацію діяльності та контроль щодо виконання Програми  здійснюють заступник міського голови з питань діяльності виконавчих органів ради за напрямом  та постійна депутатська комісія з питань освіти, охорони здоров’я та соціального захисту населення, які при необхідності можуть вносити пропозиції щодо перерозподілу коштів в межах асигнувань Програми за напрямками її діяльності.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>Безпосередній контроль за виконанням заходів і завдань Програми здійснює відповідальний виконавець, а за цільовим використанням коштів – головний розпорядник коштів.</w:t>
      </w:r>
    </w:p>
    <w:p w:rsidR="008301A3" w:rsidRPr="000E3A22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>Відповідальний виконавець звітує про виконання міської цільової Програми «Надання медичних послуг дитячому населенню на 2022 рік» зі змінами до 1 лютого 2023 року, готуючи та подаючи до міської ради узагальнену інформацію про стан виконання Програми.</w:t>
      </w:r>
    </w:p>
    <w:p w:rsidR="008301A3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0E3A22">
        <w:rPr>
          <w:szCs w:val="24"/>
        </w:rPr>
        <w:tab/>
      </w:r>
      <w:r w:rsidRPr="000E3A22">
        <w:rPr>
          <w:rFonts w:eastAsia="Calibri"/>
          <w:szCs w:val="24"/>
        </w:rPr>
        <w:tab/>
      </w:r>
    </w:p>
    <w:p w:rsidR="003D27F3" w:rsidRPr="000E3A22" w:rsidRDefault="003D27F3" w:rsidP="00CD0400">
      <w:pPr>
        <w:ind w:firstLine="709"/>
        <w:contextualSpacing/>
        <w:jc w:val="both"/>
        <w:rPr>
          <w:rFonts w:eastAsia="Calibri"/>
          <w:szCs w:val="24"/>
        </w:rPr>
      </w:pPr>
    </w:p>
    <w:p w:rsidR="008301A3" w:rsidRPr="000E3A22" w:rsidRDefault="00494D8F" w:rsidP="00AB49AA">
      <w:pPr>
        <w:spacing w:after="200"/>
        <w:contextualSpacing/>
        <w:jc w:val="both"/>
        <w:rPr>
          <w:rFonts w:eastAsia="Calibri"/>
          <w:szCs w:val="24"/>
        </w:rPr>
      </w:pPr>
      <w:r w:rsidRPr="000E3A22">
        <w:rPr>
          <w:rFonts w:eastAsia="Calibri"/>
          <w:szCs w:val="24"/>
        </w:rPr>
        <w:t xml:space="preserve">В.о. </w:t>
      </w:r>
      <w:r w:rsidR="004B0C5B" w:rsidRPr="000E3A22">
        <w:rPr>
          <w:rFonts w:eastAsia="Calibri"/>
          <w:szCs w:val="24"/>
        </w:rPr>
        <w:t>директора</w:t>
      </w:r>
      <w:r w:rsidR="008301A3" w:rsidRPr="000E3A22">
        <w:rPr>
          <w:rFonts w:eastAsia="Calibri"/>
          <w:szCs w:val="24"/>
        </w:rPr>
        <w:t xml:space="preserve"> КНП «</w:t>
      </w:r>
      <w:r w:rsidR="00375C28" w:rsidRPr="000E3A22">
        <w:rPr>
          <w:rFonts w:eastAsia="Calibri"/>
          <w:szCs w:val="24"/>
        </w:rPr>
        <w:t>ПМДЛ» ПМР</w:t>
      </w:r>
      <w:r w:rsidR="004B0C5B" w:rsidRPr="000E3A22">
        <w:rPr>
          <w:rFonts w:eastAsia="Calibri"/>
          <w:szCs w:val="24"/>
        </w:rPr>
        <w:tab/>
      </w:r>
      <w:r w:rsidR="004B0C5B" w:rsidRPr="000E3A22">
        <w:rPr>
          <w:rFonts w:eastAsia="Calibri"/>
          <w:szCs w:val="24"/>
        </w:rPr>
        <w:tab/>
      </w:r>
      <w:r w:rsidR="00EA1EF0" w:rsidRPr="000E3A22">
        <w:rPr>
          <w:rFonts w:eastAsia="Calibri"/>
          <w:szCs w:val="24"/>
        </w:rPr>
        <w:tab/>
      </w:r>
      <w:r w:rsidR="004B0C5B" w:rsidRPr="000E3A22">
        <w:rPr>
          <w:rFonts w:eastAsia="Calibri"/>
          <w:szCs w:val="24"/>
        </w:rPr>
        <w:tab/>
      </w:r>
      <w:r w:rsidR="004B0C5B" w:rsidRPr="000E3A22">
        <w:rPr>
          <w:rFonts w:eastAsia="Calibri"/>
          <w:szCs w:val="24"/>
        </w:rPr>
        <w:tab/>
      </w:r>
      <w:r w:rsidR="004B0C5B" w:rsidRPr="000E3A22">
        <w:rPr>
          <w:rFonts w:eastAsia="Calibri"/>
          <w:szCs w:val="24"/>
        </w:rPr>
        <w:tab/>
      </w:r>
      <w:r w:rsidR="00112ADB">
        <w:rPr>
          <w:rFonts w:eastAsia="Calibri"/>
          <w:szCs w:val="24"/>
        </w:rPr>
        <w:t>Анна ХУДОЛІЙ</w:t>
      </w:r>
    </w:p>
    <w:p w:rsidR="003D27F3" w:rsidRDefault="003D27F3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3D27F3" w:rsidRDefault="003D27F3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960731" w:rsidRDefault="00960731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960731" w:rsidRDefault="00960731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3D27F3" w:rsidRPr="003D27F3" w:rsidRDefault="003D27F3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3D27F3">
        <w:rPr>
          <w:rFonts w:eastAsia="Calibri"/>
          <w:sz w:val="28"/>
          <w:szCs w:val="28"/>
        </w:rPr>
        <w:t>СХВАЛЕНО</w:t>
      </w:r>
    </w:p>
    <w:p w:rsidR="003D27F3" w:rsidRPr="003D27F3" w:rsidRDefault="003D27F3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  <w:r w:rsidRPr="003D27F3">
        <w:rPr>
          <w:rFonts w:eastAsia="Calibri"/>
          <w:sz w:val="28"/>
          <w:szCs w:val="28"/>
        </w:rPr>
        <w:t xml:space="preserve">                                                                                   Рішення виконавчого комітету </w:t>
      </w:r>
    </w:p>
    <w:p w:rsidR="003D27F3" w:rsidRPr="003D27F3" w:rsidRDefault="003D27F3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  <w:r w:rsidRPr="003D27F3">
        <w:rPr>
          <w:rFonts w:eastAsia="Calibri"/>
          <w:sz w:val="28"/>
          <w:szCs w:val="28"/>
        </w:rPr>
        <w:t xml:space="preserve">                                                                                       __________2022 року №___</w:t>
      </w:r>
    </w:p>
    <w:p w:rsidR="003D27F3" w:rsidRPr="003D27F3" w:rsidRDefault="003D27F3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  <w:r w:rsidRPr="003D27F3">
        <w:rPr>
          <w:rFonts w:eastAsia="Calibri"/>
          <w:sz w:val="28"/>
          <w:szCs w:val="28"/>
        </w:rPr>
        <w:t xml:space="preserve">                                                                                   Керуюча справами виконавчого           </w:t>
      </w:r>
    </w:p>
    <w:p w:rsidR="003D27F3" w:rsidRPr="003D27F3" w:rsidRDefault="003D27F3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  <w:r w:rsidRPr="003D27F3">
        <w:rPr>
          <w:rFonts w:eastAsia="Calibri"/>
          <w:sz w:val="28"/>
          <w:szCs w:val="28"/>
        </w:rPr>
        <w:t xml:space="preserve">                                                                                   комітету міської ради  </w:t>
      </w:r>
    </w:p>
    <w:p w:rsidR="003D27F3" w:rsidRPr="003D27F3" w:rsidRDefault="003D27F3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  <w:r w:rsidRPr="003D27F3">
        <w:rPr>
          <w:rFonts w:eastAsia="Calibri"/>
          <w:sz w:val="28"/>
          <w:szCs w:val="28"/>
        </w:rPr>
        <w:t xml:space="preserve">                                                                                    __________ Т.М. Малоголова</w:t>
      </w:r>
    </w:p>
    <w:p w:rsidR="007A54FF" w:rsidRPr="000E3A22" w:rsidRDefault="007A54FF" w:rsidP="004B0C5B">
      <w:pPr>
        <w:spacing w:after="200"/>
        <w:ind w:firstLine="709"/>
        <w:contextualSpacing/>
        <w:rPr>
          <w:rFonts w:eastAsia="Calibri"/>
          <w:sz w:val="28"/>
          <w:szCs w:val="28"/>
        </w:rPr>
      </w:pPr>
    </w:p>
    <w:sectPr w:rsidR="007A54FF" w:rsidRPr="000E3A22" w:rsidSect="00960731">
      <w:footerReference w:type="default" r:id="rId7"/>
      <w:pgSz w:w="11906" w:h="16838"/>
      <w:pgMar w:top="426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10" w:rsidRDefault="00E95110">
      <w:r>
        <w:separator/>
      </w:r>
    </w:p>
  </w:endnote>
  <w:endnote w:type="continuationSeparator" w:id="0">
    <w:p w:rsidR="00E95110" w:rsidRDefault="00E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F0" w:rsidRDefault="009C2672">
    <w:pPr>
      <w:pStyle w:val="ad"/>
      <w:jc w:val="right"/>
    </w:pPr>
    <w:r>
      <w:fldChar w:fldCharType="begin"/>
    </w:r>
    <w:r w:rsidR="00EA1EF0">
      <w:instrText>PAGE   \* MERGEFORMAT</w:instrText>
    </w:r>
    <w:r>
      <w:fldChar w:fldCharType="separate"/>
    </w:r>
    <w:r w:rsidR="00226C8C" w:rsidRPr="00226C8C">
      <w:rPr>
        <w:noProof/>
        <w:lang w:val="ru-RU"/>
      </w:rPr>
      <w:t>5</w:t>
    </w:r>
    <w:r>
      <w:fldChar w:fldCharType="end"/>
    </w:r>
  </w:p>
  <w:p w:rsidR="00EA1EF0" w:rsidRDefault="00EA1E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10" w:rsidRDefault="00E95110">
      <w:r>
        <w:separator/>
      </w:r>
    </w:p>
  </w:footnote>
  <w:footnote w:type="continuationSeparator" w:id="0">
    <w:p w:rsidR="00E95110" w:rsidRDefault="00E9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48"/>
    <w:rsid w:val="000023A8"/>
    <w:rsid w:val="00014D12"/>
    <w:rsid w:val="00034AD7"/>
    <w:rsid w:val="00041F1E"/>
    <w:rsid w:val="00045542"/>
    <w:rsid w:val="000B1266"/>
    <w:rsid w:val="000C7B5B"/>
    <w:rsid w:val="000E3A22"/>
    <w:rsid w:val="00112ADB"/>
    <w:rsid w:val="001356EC"/>
    <w:rsid w:val="001462E7"/>
    <w:rsid w:val="00146996"/>
    <w:rsid w:val="00172417"/>
    <w:rsid w:val="0019075D"/>
    <w:rsid w:val="001A289C"/>
    <w:rsid w:val="001D1883"/>
    <w:rsid w:val="002119AB"/>
    <w:rsid w:val="00216C05"/>
    <w:rsid w:val="00217BAC"/>
    <w:rsid w:val="00222325"/>
    <w:rsid w:val="00226C8C"/>
    <w:rsid w:val="00244275"/>
    <w:rsid w:val="00252E57"/>
    <w:rsid w:val="0025390E"/>
    <w:rsid w:val="00294950"/>
    <w:rsid w:val="0029681F"/>
    <w:rsid w:val="002B239A"/>
    <w:rsid w:val="002B4DD1"/>
    <w:rsid w:val="002C21BB"/>
    <w:rsid w:val="00320863"/>
    <w:rsid w:val="00344210"/>
    <w:rsid w:val="00375C28"/>
    <w:rsid w:val="00390C23"/>
    <w:rsid w:val="00391267"/>
    <w:rsid w:val="003B0596"/>
    <w:rsid w:val="003B3CAD"/>
    <w:rsid w:val="003D27F3"/>
    <w:rsid w:val="00407E97"/>
    <w:rsid w:val="00425CEE"/>
    <w:rsid w:val="00432357"/>
    <w:rsid w:val="00444F9B"/>
    <w:rsid w:val="004744AA"/>
    <w:rsid w:val="00475B43"/>
    <w:rsid w:val="00494D8F"/>
    <w:rsid w:val="004B0C5B"/>
    <w:rsid w:val="004C3B8A"/>
    <w:rsid w:val="004D152D"/>
    <w:rsid w:val="004E3C97"/>
    <w:rsid w:val="004F4794"/>
    <w:rsid w:val="0051406B"/>
    <w:rsid w:val="00516036"/>
    <w:rsid w:val="00551C5B"/>
    <w:rsid w:val="00567FF7"/>
    <w:rsid w:val="00577D54"/>
    <w:rsid w:val="005A654D"/>
    <w:rsid w:val="005A6734"/>
    <w:rsid w:val="005B5622"/>
    <w:rsid w:val="005D27B1"/>
    <w:rsid w:val="005D5A6F"/>
    <w:rsid w:val="005F45E5"/>
    <w:rsid w:val="00647488"/>
    <w:rsid w:val="006672E1"/>
    <w:rsid w:val="006B05F6"/>
    <w:rsid w:val="006B0983"/>
    <w:rsid w:val="006C110D"/>
    <w:rsid w:val="006C2766"/>
    <w:rsid w:val="006D64F8"/>
    <w:rsid w:val="006F711E"/>
    <w:rsid w:val="007072A6"/>
    <w:rsid w:val="00734042"/>
    <w:rsid w:val="007402FA"/>
    <w:rsid w:val="00755056"/>
    <w:rsid w:val="00767372"/>
    <w:rsid w:val="007A54FF"/>
    <w:rsid w:val="007A6BF7"/>
    <w:rsid w:val="007B742B"/>
    <w:rsid w:val="007C4459"/>
    <w:rsid w:val="008108CB"/>
    <w:rsid w:val="00824399"/>
    <w:rsid w:val="008301A3"/>
    <w:rsid w:val="0087105F"/>
    <w:rsid w:val="00893876"/>
    <w:rsid w:val="008B4A6C"/>
    <w:rsid w:val="008B60A0"/>
    <w:rsid w:val="008C0F67"/>
    <w:rsid w:val="008E1329"/>
    <w:rsid w:val="008E16F2"/>
    <w:rsid w:val="00903CBE"/>
    <w:rsid w:val="009235E2"/>
    <w:rsid w:val="00947537"/>
    <w:rsid w:val="00960731"/>
    <w:rsid w:val="009C0C65"/>
    <w:rsid w:val="009C2672"/>
    <w:rsid w:val="009C4492"/>
    <w:rsid w:val="009C4E4C"/>
    <w:rsid w:val="009D36F4"/>
    <w:rsid w:val="00A049A0"/>
    <w:rsid w:val="00A50375"/>
    <w:rsid w:val="00A738E0"/>
    <w:rsid w:val="00A81812"/>
    <w:rsid w:val="00A973EE"/>
    <w:rsid w:val="00AB49AA"/>
    <w:rsid w:val="00AC5785"/>
    <w:rsid w:val="00AE22EB"/>
    <w:rsid w:val="00B0202F"/>
    <w:rsid w:val="00B61068"/>
    <w:rsid w:val="00BA0DC3"/>
    <w:rsid w:val="00BB733E"/>
    <w:rsid w:val="00C07606"/>
    <w:rsid w:val="00C1312C"/>
    <w:rsid w:val="00C279C9"/>
    <w:rsid w:val="00C329E2"/>
    <w:rsid w:val="00C35027"/>
    <w:rsid w:val="00C517DE"/>
    <w:rsid w:val="00C81102"/>
    <w:rsid w:val="00CB4257"/>
    <w:rsid w:val="00CD0400"/>
    <w:rsid w:val="00D04624"/>
    <w:rsid w:val="00D319CA"/>
    <w:rsid w:val="00D37591"/>
    <w:rsid w:val="00D43448"/>
    <w:rsid w:val="00D62C2A"/>
    <w:rsid w:val="00D770A4"/>
    <w:rsid w:val="00D93C2E"/>
    <w:rsid w:val="00DE4B9B"/>
    <w:rsid w:val="00DF43B6"/>
    <w:rsid w:val="00DF57B4"/>
    <w:rsid w:val="00E067B1"/>
    <w:rsid w:val="00E22966"/>
    <w:rsid w:val="00E22E1B"/>
    <w:rsid w:val="00E56E4F"/>
    <w:rsid w:val="00E6547A"/>
    <w:rsid w:val="00E87D19"/>
    <w:rsid w:val="00E95110"/>
    <w:rsid w:val="00EA1EF0"/>
    <w:rsid w:val="00EC62C3"/>
    <w:rsid w:val="00F03D84"/>
    <w:rsid w:val="00F04C3B"/>
    <w:rsid w:val="00F24688"/>
    <w:rsid w:val="00F257A9"/>
    <w:rsid w:val="00F64483"/>
    <w:rsid w:val="00FA6F76"/>
    <w:rsid w:val="00FB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F0BD5B-4B7C-4C91-8360-66DFD943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ДРАЧУК</dc:creator>
  <cp:lastModifiedBy>ДРАЧУК</cp:lastModifiedBy>
  <cp:revision>3</cp:revision>
  <cp:lastPrinted>2022-08-21T08:22:00Z</cp:lastPrinted>
  <dcterms:created xsi:type="dcterms:W3CDTF">2022-08-20T17:37:00Z</dcterms:created>
  <dcterms:modified xsi:type="dcterms:W3CDTF">2022-08-21T09:43:00Z</dcterms:modified>
</cp:coreProperties>
</file>